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07" w:rsidRPr="00AE6850" w:rsidRDefault="00AE6850" w:rsidP="00971125">
      <w:pPr>
        <w:pStyle w:val="Heading1"/>
        <w:spacing w:line="276" w:lineRule="auto"/>
        <w:jc w:val="center"/>
        <w:rPr>
          <w:rFonts w:ascii="Gill Sans MT" w:hAnsi="Gill Sans MT" w:cs="Arial"/>
          <w:color w:val="0070C0"/>
          <w:sz w:val="36"/>
        </w:rPr>
      </w:pPr>
      <w:r w:rsidRPr="00AE6850">
        <w:rPr>
          <w:rFonts w:ascii="Gill Sans MT" w:hAnsi="Gill Sans MT" w:cs="Arial"/>
          <w:color w:val="0070C0"/>
          <w:sz w:val="36"/>
        </w:rPr>
        <w:t xml:space="preserve">NAME OF </w:t>
      </w:r>
      <w:r>
        <w:rPr>
          <w:rFonts w:ascii="Gill Sans MT" w:hAnsi="Gill Sans MT" w:cs="Arial"/>
          <w:color w:val="0070C0"/>
          <w:sz w:val="36"/>
        </w:rPr>
        <w:t>ORGANISATION</w:t>
      </w:r>
    </w:p>
    <w:p w:rsidR="00AD2207" w:rsidRPr="006C1855" w:rsidRDefault="00AD2207" w:rsidP="00971125">
      <w:pPr>
        <w:pStyle w:val="Heading1"/>
        <w:spacing w:line="276" w:lineRule="auto"/>
        <w:jc w:val="center"/>
        <w:rPr>
          <w:rFonts w:ascii="Gill Sans MT" w:hAnsi="Gill Sans MT" w:cs="Arial"/>
          <w:sz w:val="22"/>
        </w:rPr>
      </w:pPr>
    </w:p>
    <w:p w:rsidR="004237D6" w:rsidRPr="004237D6" w:rsidRDefault="00635C5E" w:rsidP="00971125">
      <w:pPr>
        <w:spacing w:line="276" w:lineRule="auto"/>
        <w:jc w:val="center"/>
        <w:rPr>
          <w:rFonts w:ascii="Gill Sans MT" w:hAnsi="Gill Sans MT"/>
          <w:bCs/>
          <w:sz w:val="32"/>
        </w:rPr>
      </w:pPr>
      <w:r>
        <w:rPr>
          <w:rFonts w:ascii="Gill Sans MT" w:hAnsi="Gill Sans MT"/>
          <w:bCs/>
          <w:sz w:val="32"/>
        </w:rPr>
        <w:t xml:space="preserve">Staff </w:t>
      </w:r>
      <w:r w:rsidR="00B60CE6">
        <w:rPr>
          <w:rFonts w:ascii="Gill Sans MT" w:hAnsi="Gill Sans MT"/>
          <w:bCs/>
          <w:sz w:val="32"/>
        </w:rPr>
        <w:t xml:space="preserve">Recruitment </w:t>
      </w:r>
      <w:r w:rsidR="00882EBE">
        <w:rPr>
          <w:rFonts w:ascii="Gill Sans MT" w:hAnsi="Gill Sans MT"/>
          <w:bCs/>
          <w:sz w:val="32"/>
        </w:rPr>
        <w:t>Policy</w:t>
      </w:r>
      <w:r w:rsidR="004237D6" w:rsidRPr="004237D6">
        <w:rPr>
          <w:rFonts w:ascii="Gill Sans MT" w:hAnsi="Gill Sans MT"/>
          <w:bCs/>
          <w:sz w:val="32"/>
        </w:rPr>
        <w:t xml:space="preserve"> </w:t>
      </w:r>
    </w:p>
    <w:p w:rsidR="004237D6" w:rsidRPr="007A5AF2" w:rsidRDefault="004237D6" w:rsidP="00971125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:rsidR="00DC2C86" w:rsidRDefault="00DC2C86" w:rsidP="00B60CE6">
      <w:pPr>
        <w:spacing w:line="276" w:lineRule="auto"/>
        <w:rPr>
          <w:rFonts w:ascii="Gill Sans MT" w:hAnsi="Gill Sans MT"/>
          <w:b/>
          <w:bCs/>
          <w:sz w:val="24"/>
        </w:rPr>
      </w:pPr>
      <w:r>
        <w:rPr>
          <w:rFonts w:ascii="Gill Sans MT" w:hAnsi="Gill Sans MT"/>
          <w:b/>
          <w:bCs/>
          <w:sz w:val="24"/>
        </w:rPr>
        <w:t xml:space="preserve">NOTE: There is no legal obligation for </w:t>
      </w:r>
      <w:r w:rsidR="00C8221E" w:rsidRPr="00AE6850">
        <w:rPr>
          <w:rFonts w:ascii="Gill Sans MT" w:hAnsi="Gill Sans MT"/>
          <w:b/>
          <w:bCs/>
          <w:color w:val="0070C0"/>
          <w:sz w:val="24"/>
        </w:rPr>
        <w:t xml:space="preserve">Name of </w:t>
      </w:r>
      <w:r w:rsidR="00AE6850">
        <w:rPr>
          <w:rFonts w:ascii="Gill Sans MT" w:hAnsi="Gill Sans MT"/>
          <w:b/>
          <w:bCs/>
          <w:color w:val="0070C0"/>
          <w:sz w:val="24"/>
        </w:rPr>
        <w:t>Organisation</w:t>
      </w:r>
      <w:r>
        <w:rPr>
          <w:rFonts w:ascii="Gill Sans MT" w:hAnsi="Gill Sans MT"/>
          <w:b/>
          <w:bCs/>
          <w:sz w:val="24"/>
        </w:rPr>
        <w:t xml:space="preserve"> as an organisation to go through an open recruitment process. The </w:t>
      </w:r>
      <w:r w:rsidR="00C8221E" w:rsidRPr="00AE6850">
        <w:rPr>
          <w:rFonts w:ascii="Gill Sans MT" w:hAnsi="Gill Sans MT"/>
          <w:b/>
          <w:bCs/>
          <w:color w:val="0070C0"/>
          <w:sz w:val="24"/>
        </w:rPr>
        <w:t xml:space="preserve">Name of </w:t>
      </w:r>
      <w:r w:rsidR="00AE6850">
        <w:rPr>
          <w:rFonts w:ascii="Gill Sans MT" w:hAnsi="Gill Sans MT"/>
          <w:b/>
          <w:bCs/>
          <w:color w:val="0070C0"/>
          <w:sz w:val="24"/>
        </w:rPr>
        <w:t>Organisation</w:t>
      </w:r>
      <w:r w:rsidR="00C8221E" w:rsidRPr="00C8221E">
        <w:rPr>
          <w:rFonts w:ascii="Gill Sans MT" w:hAnsi="Gill Sans MT"/>
          <w:b/>
          <w:bCs/>
          <w:color w:val="538135"/>
          <w:sz w:val="24"/>
        </w:rPr>
        <w:t xml:space="preserve"> </w:t>
      </w:r>
      <w:r>
        <w:rPr>
          <w:rFonts w:ascii="Gill Sans MT" w:hAnsi="Gill Sans MT"/>
          <w:b/>
          <w:bCs/>
          <w:sz w:val="24"/>
        </w:rPr>
        <w:t>Board therefore reserve the right not to follow the policy if it considers it appropriate/in the best interests of the organisation.</w:t>
      </w:r>
    </w:p>
    <w:p w:rsidR="00DC2C86" w:rsidRDefault="00DC2C86" w:rsidP="00B60CE6">
      <w:pPr>
        <w:spacing w:line="276" w:lineRule="auto"/>
        <w:rPr>
          <w:rFonts w:ascii="Gill Sans MT" w:hAnsi="Gill Sans MT"/>
          <w:b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Paid staff recruitment and selection procedure</w:t>
      </w:r>
    </w:p>
    <w:p w:rsid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The following is an outline of the procedure followed by the company for </w:t>
      </w:r>
      <w:r w:rsidR="00DC2C86">
        <w:rPr>
          <w:rFonts w:ascii="Gill Sans MT" w:hAnsi="Gill Sans MT"/>
          <w:bCs/>
          <w:sz w:val="24"/>
        </w:rPr>
        <w:t xml:space="preserve">open </w:t>
      </w:r>
      <w:r w:rsidRPr="00B60CE6">
        <w:rPr>
          <w:rFonts w:ascii="Gill Sans MT" w:hAnsi="Gill Sans MT"/>
          <w:bCs/>
          <w:sz w:val="24"/>
        </w:rPr>
        <w:t>recruitment and</w:t>
      </w:r>
      <w:r w:rsidR="00DC2C86">
        <w:rPr>
          <w:rFonts w:ascii="Gill Sans MT" w:hAnsi="Gill Sans MT"/>
          <w:bCs/>
          <w:sz w:val="24"/>
        </w:rPr>
        <w:t xml:space="preserve"> selection for paid staff posts. 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B60CE6" w:rsidRPr="00B60CE6" w:rsidRDefault="00B60CE6" w:rsidP="00B60CE6">
      <w:pPr>
        <w:numPr>
          <w:ilvl w:val="0"/>
          <w:numId w:val="23"/>
        </w:numPr>
        <w:spacing w:line="276" w:lineRule="auto"/>
        <w:rPr>
          <w:rFonts w:ascii="Gill Sans MT" w:hAnsi="Gill Sans MT"/>
          <w:b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Board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Board approve </w:t>
      </w:r>
      <w:r w:rsidR="001629BD">
        <w:rPr>
          <w:rFonts w:ascii="Gill Sans MT" w:hAnsi="Gill Sans MT"/>
          <w:bCs/>
          <w:sz w:val="24"/>
        </w:rPr>
        <w:t>a minimum of 3</w:t>
      </w:r>
      <w:r w:rsidRPr="00B60CE6">
        <w:rPr>
          <w:rFonts w:ascii="Gill Sans MT" w:hAnsi="Gill Sans MT"/>
          <w:bCs/>
          <w:sz w:val="24"/>
        </w:rPr>
        <w:t xml:space="preserve"> members</w:t>
      </w:r>
      <w:r w:rsidR="001629BD">
        <w:rPr>
          <w:rFonts w:ascii="Gill Sans MT" w:hAnsi="Gill Sans MT"/>
          <w:bCs/>
          <w:sz w:val="24"/>
        </w:rPr>
        <w:t xml:space="preserve"> of the recruitment </w:t>
      </w:r>
      <w:r w:rsidRPr="00B60CE6">
        <w:rPr>
          <w:rFonts w:ascii="Gill Sans MT" w:hAnsi="Gill Sans MT"/>
          <w:bCs/>
          <w:sz w:val="24"/>
        </w:rPr>
        <w:t>panel</w:t>
      </w:r>
      <w:r w:rsidR="001629BD">
        <w:rPr>
          <w:rFonts w:ascii="Gill Sans MT" w:hAnsi="Gill Sans MT"/>
          <w:bCs/>
          <w:sz w:val="24"/>
        </w:rPr>
        <w:t xml:space="preserve"> (hereafter referred to as ‘the Panel’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Job Description and person spec</w:t>
      </w:r>
      <w:r w:rsidR="00C52E1D">
        <w:rPr>
          <w:rFonts w:ascii="Gill Sans MT" w:hAnsi="Gill Sans MT"/>
          <w:bCs/>
          <w:sz w:val="24"/>
        </w:rPr>
        <w:t>ification</w:t>
      </w:r>
      <w:r w:rsidRPr="00B60CE6">
        <w:rPr>
          <w:rFonts w:ascii="Gill Sans MT" w:hAnsi="Gill Sans MT"/>
          <w:bCs/>
          <w:sz w:val="24"/>
        </w:rPr>
        <w:t xml:space="preserve"> to be reviewed and amendments agreed by the </w:t>
      </w:r>
      <w:r w:rsidR="001629BD">
        <w:rPr>
          <w:rFonts w:ascii="Gill Sans MT" w:hAnsi="Gill Sans MT"/>
          <w:bCs/>
          <w:sz w:val="24"/>
        </w:rPr>
        <w:t>P</w:t>
      </w:r>
      <w:r w:rsidRPr="00B60CE6">
        <w:rPr>
          <w:rFonts w:ascii="Gill Sans MT" w:hAnsi="Gill Sans MT"/>
          <w:bCs/>
          <w:sz w:val="24"/>
        </w:rPr>
        <w:t>anel</w:t>
      </w:r>
    </w:p>
    <w:p w:rsidR="00B60CE6" w:rsidRPr="00B60CE6" w:rsidRDefault="001629B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>Advert to be agreed by the P</w:t>
      </w:r>
      <w:r w:rsidR="00B60CE6" w:rsidRPr="00B60CE6">
        <w:rPr>
          <w:rFonts w:ascii="Gill Sans MT" w:hAnsi="Gill Sans MT"/>
          <w:bCs/>
          <w:sz w:val="24"/>
        </w:rPr>
        <w:t>anel and placed</w:t>
      </w:r>
      <w:r w:rsidR="00C52E1D">
        <w:rPr>
          <w:rFonts w:ascii="Gill Sans MT" w:hAnsi="Gill Sans MT"/>
          <w:bCs/>
          <w:sz w:val="24"/>
        </w:rPr>
        <w:t xml:space="preserve"> in suitable newspapers and other places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2. Administration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Information pack to be sent to all applicants - copy of information pack to include project and organisation details, job description &amp; person specification, application form and notes for completion, equal opportunities monitoring form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As applications received, envelope to be date stamped and left unopened </w:t>
      </w:r>
      <w:r w:rsidR="00C52E1D">
        <w:rPr>
          <w:rFonts w:ascii="Gill Sans MT" w:hAnsi="Gill Sans MT"/>
          <w:bCs/>
          <w:sz w:val="24"/>
        </w:rPr>
        <w:t xml:space="preserve">and passed to the </w:t>
      </w:r>
      <w:r w:rsidR="00C52E1D" w:rsidRPr="00AE6850">
        <w:rPr>
          <w:rFonts w:ascii="Gill Sans MT" w:hAnsi="Gill Sans MT"/>
          <w:bCs/>
          <w:color w:val="0070C0"/>
          <w:sz w:val="24"/>
        </w:rPr>
        <w:t>Chief Officer</w:t>
      </w:r>
      <w:r w:rsidR="00C8221E" w:rsidRPr="00AE6850">
        <w:rPr>
          <w:rFonts w:ascii="Gill Sans MT" w:hAnsi="Gill Sans MT"/>
          <w:bCs/>
          <w:color w:val="0070C0"/>
          <w:sz w:val="24"/>
        </w:rPr>
        <w:t xml:space="preserve"> / Chair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Equal opportunities monitoring form to be separated from application and collated separately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The applications to be used for short listing process</w:t>
      </w:r>
      <w:r w:rsidR="00C52E1D">
        <w:rPr>
          <w:rFonts w:ascii="Gill Sans MT" w:hAnsi="Gill Sans MT"/>
          <w:bCs/>
          <w:sz w:val="24"/>
        </w:rPr>
        <w:t xml:space="preserve"> by</w:t>
      </w:r>
      <w:r w:rsidR="001629BD">
        <w:rPr>
          <w:rFonts w:ascii="Gill Sans MT" w:hAnsi="Gill Sans MT"/>
          <w:bCs/>
          <w:sz w:val="24"/>
        </w:rPr>
        <w:t xml:space="preserve"> the P</w:t>
      </w:r>
      <w:r w:rsidR="00C52E1D">
        <w:rPr>
          <w:rFonts w:ascii="Gill Sans MT" w:hAnsi="Gill Sans MT"/>
          <w:bCs/>
          <w:sz w:val="24"/>
        </w:rPr>
        <w:t>anel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3. Shortlisting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The applications to be distributed to </w:t>
      </w:r>
      <w:r w:rsidR="001629BD">
        <w:rPr>
          <w:rFonts w:ascii="Gill Sans MT" w:hAnsi="Gill Sans MT"/>
          <w:bCs/>
          <w:sz w:val="24"/>
        </w:rPr>
        <w:t>the P</w:t>
      </w:r>
      <w:r w:rsidR="00C52E1D">
        <w:rPr>
          <w:rFonts w:ascii="Gill Sans MT" w:hAnsi="Gill Sans MT"/>
          <w:bCs/>
          <w:sz w:val="24"/>
        </w:rPr>
        <w:t xml:space="preserve">anel for </w:t>
      </w:r>
      <w:r w:rsidR="001629BD">
        <w:rPr>
          <w:rFonts w:ascii="Gill Sans MT" w:hAnsi="Gill Sans MT"/>
          <w:bCs/>
          <w:sz w:val="24"/>
        </w:rPr>
        <w:t>scoring</w:t>
      </w:r>
    </w:p>
    <w:p w:rsidR="00B60CE6" w:rsidRPr="00B60CE6" w:rsidRDefault="00C52E1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 xml:space="preserve">For </w:t>
      </w:r>
      <w:r w:rsidRPr="00B60CE6">
        <w:rPr>
          <w:rFonts w:ascii="Gill Sans MT" w:hAnsi="Gill Sans MT"/>
          <w:bCs/>
          <w:sz w:val="24"/>
        </w:rPr>
        <w:t>late applications received</w:t>
      </w:r>
      <w:r w:rsidR="001163C0">
        <w:rPr>
          <w:rFonts w:ascii="Gill Sans MT" w:hAnsi="Gill Sans MT"/>
          <w:bCs/>
          <w:sz w:val="24"/>
        </w:rPr>
        <w:t>, t</w:t>
      </w:r>
      <w:r w:rsidR="001629BD">
        <w:rPr>
          <w:rFonts w:ascii="Gill Sans MT" w:hAnsi="Gill Sans MT"/>
          <w:bCs/>
          <w:sz w:val="24"/>
        </w:rPr>
        <w:t>he P</w:t>
      </w:r>
      <w:r w:rsidR="00B60CE6" w:rsidRPr="00B60CE6">
        <w:rPr>
          <w:rFonts w:ascii="Gill Sans MT" w:hAnsi="Gill Sans MT"/>
          <w:bCs/>
          <w:sz w:val="24"/>
        </w:rPr>
        <w:t>anel to consider if there are any extenuating circumstances and whether the late applications are to be accepted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This process to be continued unti</w:t>
      </w:r>
      <w:r w:rsidR="001629BD">
        <w:rPr>
          <w:rFonts w:ascii="Gill Sans MT" w:hAnsi="Gill Sans MT"/>
          <w:bCs/>
          <w:sz w:val="24"/>
        </w:rPr>
        <w:t>l all members of the P</w:t>
      </w:r>
      <w:r w:rsidRPr="00B60CE6">
        <w:rPr>
          <w:rFonts w:ascii="Gill Sans MT" w:hAnsi="Gill Sans MT"/>
          <w:bCs/>
          <w:sz w:val="24"/>
        </w:rPr>
        <w:t>anel have scored all the applications for short listing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The scoring for each application to be based on the evidence provided in the application form against the job description and person specification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The scores for </w:t>
      </w:r>
      <w:r w:rsidR="001629BD">
        <w:rPr>
          <w:rFonts w:ascii="Gill Sans MT" w:hAnsi="Gill Sans MT"/>
          <w:bCs/>
          <w:sz w:val="24"/>
        </w:rPr>
        <w:t>each applicant from individual P</w:t>
      </w:r>
      <w:r w:rsidRPr="00B60CE6">
        <w:rPr>
          <w:rFonts w:ascii="Gill Sans MT" w:hAnsi="Gill Sans MT"/>
          <w:bCs/>
          <w:sz w:val="24"/>
        </w:rPr>
        <w:t>anel members to be recorded on the cumulative score sheet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Using the cumulati</w:t>
      </w:r>
      <w:r w:rsidR="001629BD">
        <w:rPr>
          <w:rFonts w:ascii="Gill Sans MT" w:hAnsi="Gill Sans MT"/>
          <w:bCs/>
          <w:sz w:val="24"/>
        </w:rPr>
        <w:t>ve score sheet, the top ‘number’</w:t>
      </w:r>
      <w:r w:rsidRPr="00B60CE6">
        <w:rPr>
          <w:rFonts w:ascii="Gill Sans MT" w:hAnsi="Gill Sans MT"/>
          <w:bCs/>
          <w:sz w:val="24"/>
        </w:rPr>
        <w:t xml:space="preserve"> </w:t>
      </w:r>
      <w:r w:rsidR="001629BD">
        <w:rPr>
          <w:rFonts w:ascii="Gill Sans MT" w:hAnsi="Gill Sans MT"/>
          <w:bCs/>
          <w:sz w:val="24"/>
        </w:rPr>
        <w:t xml:space="preserve">of </w:t>
      </w:r>
      <w:r w:rsidRPr="00B60CE6">
        <w:rPr>
          <w:rFonts w:ascii="Gill Sans MT" w:hAnsi="Gill Sans MT"/>
          <w:bCs/>
          <w:sz w:val="24"/>
        </w:rPr>
        <w:t xml:space="preserve">scoring applicants to </w:t>
      </w:r>
      <w:r w:rsidR="001163C0">
        <w:rPr>
          <w:rFonts w:ascii="Gill Sans MT" w:hAnsi="Gill Sans MT"/>
          <w:bCs/>
          <w:sz w:val="24"/>
        </w:rPr>
        <w:t>be highlighted for interviewing</w:t>
      </w:r>
      <w:r w:rsidR="001629BD">
        <w:rPr>
          <w:rFonts w:ascii="Gill Sans MT" w:hAnsi="Gill Sans MT"/>
          <w:bCs/>
          <w:sz w:val="24"/>
        </w:rPr>
        <w:t>. ‘Number’ to be decided as appropriate by the Panel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Note:</w:t>
      </w:r>
      <w:r w:rsidRPr="00B60CE6">
        <w:rPr>
          <w:rFonts w:ascii="Gill Sans MT" w:hAnsi="Gill Sans MT"/>
          <w:bCs/>
          <w:sz w:val="24"/>
        </w:rPr>
        <w:t xml:space="preserve"> Where there are a number of borderline applications on o</w:t>
      </w:r>
      <w:r w:rsidR="001629BD">
        <w:rPr>
          <w:rFonts w:ascii="Gill Sans MT" w:hAnsi="Gill Sans MT"/>
          <w:bCs/>
          <w:sz w:val="24"/>
        </w:rPr>
        <w:t>r around the top ‘number’, the P</w:t>
      </w:r>
      <w:r w:rsidRPr="00B60CE6">
        <w:rPr>
          <w:rFonts w:ascii="Gill Sans MT" w:hAnsi="Gill Sans MT"/>
          <w:bCs/>
          <w:sz w:val="24"/>
        </w:rPr>
        <w:t xml:space="preserve">anel may subsequently re-score an agreed number of applicants until </w:t>
      </w:r>
      <w:r w:rsidR="001629BD">
        <w:rPr>
          <w:rFonts w:ascii="Gill Sans MT" w:hAnsi="Gill Sans MT"/>
          <w:bCs/>
          <w:sz w:val="24"/>
        </w:rPr>
        <w:t>the Panel are left with an appropriate ‘number’</w:t>
      </w:r>
      <w:r w:rsidRPr="00B60CE6">
        <w:rPr>
          <w:rFonts w:ascii="Gill Sans MT" w:hAnsi="Gill Sans MT"/>
          <w:bCs/>
          <w:sz w:val="24"/>
        </w:rPr>
        <w:t xml:space="preserve"> candidates to interview.  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DC2C86" w:rsidRDefault="00DC2C86" w:rsidP="00B60CE6">
      <w:pPr>
        <w:spacing w:line="276" w:lineRule="auto"/>
        <w:rPr>
          <w:rFonts w:ascii="Gill Sans MT" w:hAnsi="Gill Sans MT"/>
          <w:b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4. Interviews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The applications should be checked to ensure the applicants are available for the interview date and time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The cumulative sheet should be si</w:t>
      </w:r>
      <w:r w:rsidR="001629BD">
        <w:rPr>
          <w:rFonts w:ascii="Gill Sans MT" w:hAnsi="Gill Sans MT"/>
          <w:bCs/>
          <w:sz w:val="24"/>
        </w:rPr>
        <w:t>gned by all the members of the P</w:t>
      </w:r>
      <w:r w:rsidRPr="00B60CE6">
        <w:rPr>
          <w:rFonts w:ascii="Gill Sans MT" w:hAnsi="Gill Sans MT"/>
          <w:bCs/>
          <w:sz w:val="24"/>
        </w:rPr>
        <w:t>ane</w:t>
      </w:r>
      <w:r w:rsidR="001163C0">
        <w:rPr>
          <w:rFonts w:ascii="Gill Sans MT" w:hAnsi="Gill Sans MT"/>
          <w:bCs/>
          <w:sz w:val="24"/>
        </w:rPr>
        <w:t xml:space="preserve">l and passed back to the </w:t>
      </w:r>
      <w:r w:rsidR="001163C0" w:rsidRPr="00AE6850">
        <w:rPr>
          <w:rFonts w:ascii="Gill Sans MT" w:hAnsi="Gill Sans MT"/>
          <w:bCs/>
          <w:color w:val="0070C0"/>
          <w:sz w:val="24"/>
        </w:rPr>
        <w:t>Chief O</w:t>
      </w:r>
      <w:r w:rsidRPr="00AE6850">
        <w:rPr>
          <w:rFonts w:ascii="Gill Sans MT" w:hAnsi="Gill Sans MT"/>
          <w:bCs/>
          <w:color w:val="0070C0"/>
          <w:sz w:val="24"/>
        </w:rPr>
        <w:t>fficer</w:t>
      </w:r>
      <w:r w:rsidR="00C8221E" w:rsidRPr="00AE6850">
        <w:rPr>
          <w:rFonts w:ascii="Gill Sans MT" w:hAnsi="Gill Sans MT"/>
          <w:bCs/>
          <w:color w:val="0070C0"/>
          <w:sz w:val="24"/>
        </w:rPr>
        <w:t xml:space="preserve"> / Chair</w:t>
      </w:r>
      <w:r w:rsidRPr="00B60CE6">
        <w:rPr>
          <w:rFonts w:ascii="Gill Sans MT" w:hAnsi="Gill Sans MT"/>
          <w:bCs/>
          <w:sz w:val="24"/>
        </w:rPr>
        <w:t xml:space="preserve"> who will write out to the successful applicant(s) with details of the interview date and time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The </w:t>
      </w:r>
      <w:r w:rsidR="001163C0" w:rsidRPr="00AE6850">
        <w:rPr>
          <w:rFonts w:ascii="Gill Sans MT" w:hAnsi="Gill Sans MT"/>
          <w:bCs/>
          <w:color w:val="0070C0"/>
          <w:sz w:val="24"/>
        </w:rPr>
        <w:t>Chief O</w:t>
      </w:r>
      <w:r w:rsidRPr="00AE6850">
        <w:rPr>
          <w:rFonts w:ascii="Gill Sans MT" w:hAnsi="Gill Sans MT"/>
          <w:bCs/>
          <w:color w:val="0070C0"/>
          <w:sz w:val="24"/>
        </w:rPr>
        <w:t>fficer</w:t>
      </w:r>
      <w:r w:rsidR="00C8221E" w:rsidRPr="00AE6850">
        <w:rPr>
          <w:rFonts w:ascii="Gill Sans MT" w:hAnsi="Gill Sans MT"/>
          <w:bCs/>
          <w:color w:val="0070C0"/>
          <w:sz w:val="24"/>
        </w:rPr>
        <w:t xml:space="preserve"> / Chair</w:t>
      </w:r>
      <w:r w:rsidRPr="00B60CE6">
        <w:rPr>
          <w:rFonts w:ascii="Gill Sans MT" w:hAnsi="Gill Sans MT"/>
          <w:bCs/>
          <w:sz w:val="24"/>
        </w:rPr>
        <w:t xml:space="preserve"> will also write out to unsuccessful applicants at this time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The </w:t>
      </w:r>
      <w:r w:rsidR="001629BD">
        <w:rPr>
          <w:rFonts w:ascii="Gill Sans MT" w:hAnsi="Gill Sans MT"/>
          <w:bCs/>
          <w:sz w:val="24"/>
        </w:rPr>
        <w:t>P</w:t>
      </w:r>
      <w:r w:rsidRPr="00B60CE6">
        <w:rPr>
          <w:rFonts w:ascii="Gill Sans MT" w:hAnsi="Gill Sans MT"/>
          <w:bCs/>
          <w:sz w:val="24"/>
        </w:rPr>
        <w:t>anel should agree the questions to be asked of candidates and also the details of any practical task</w:t>
      </w:r>
    </w:p>
    <w:p w:rsidR="00B60CE6" w:rsidRPr="00B60CE6" w:rsidRDefault="001629B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>The P</w:t>
      </w:r>
      <w:r w:rsidR="00B60CE6" w:rsidRPr="00B60CE6">
        <w:rPr>
          <w:rFonts w:ascii="Gill Sans MT" w:hAnsi="Gill Sans MT"/>
          <w:bCs/>
          <w:sz w:val="24"/>
        </w:rPr>
        <w:t xml:space="preserve">anel to meet </w:t>
      </w:r>
      <w:r w:rsidR="00E667BB">
        <w:rPr>
          <w:rFonts w:ascii="Gill Sans MT" w:hAnsi="Gill Sans MT"/>
          <w:bCs/>
          <w:sz w:val="24"/>
        </w:rPr>
        <w:t xml:space="preserve">at least </w:t>
      </w:r>
      <w:r w:rsidR="00B60CE6" w:rsidRPr="00B60CE6">
        <w:rPr>
          <w:rFonts w:ascii="Gill Sans MT" w:hAnsi="Gill Sans MT"/>
          <w:bCs/>
          <w:sz w:val="24"/>
        </w:rPr>
        <w:t>30 minutes before the first interview on the day of the interviews, to finalise and agree the order of questions, pr</w:t>
      </w:r>
      <w:r>
        <w:rPr>
          <w:rFonts w:ascii="Gill Sans MT" w:hAnsi="Gill Sans MT"/>
          <w:bCs/>
          <w:sz w:val="24"/>
        </w:rPr>
        <w:t>oceedings and the chair of the P</w:t>
      </w:r>
      <w:r w:rsidR="00B60CE6" w:rsidRPr="00B60CE6">
        <w:rPr>
          <w:rFonts w:ascii="Gill Sans MT" w:hAnsi="Gill Sans MT"/>
          <w:bCs/>
          <w:sz w:val="24"/>
        </w:rPr>
        <w:t>anel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Following each interview, the individual members of the </w:t>
      </w:r>
      <w:r w:rsidR="001629BD">
        <w:rPr>
          <w:rFonts w:ascii="Gill Sans MT" w:hAnsi="Gill Sans MT"/>
          <w:bCs/>
          <w:sz w:val="24"/>
        </w:rPr>
        <w:t>P</w:t>
      </w:r>
      <w:r w:rsidRPr="00B60CE6">
        <w:rPr>
          <w:rFonts w:ascii="Gill Sans MT" w:hAnsi="Gill Sans MT"/>
          <w:bCs/>
          <w:sz w:val="24"/>
        </w:rPr>
        <w:t>anel should complete their own score sheet for that candidate without discussion with other panel members</w:t>
      </w:r>
      <w:r w:rsidR="009B5534">
        <w:rPr>
          <w:rFonts w:ascii="Gill Sans MT" w:hAnsi="Gill Sans MT"/>
          <w:bCs/>
          <w:sz w:val="24"/>
        </w:rPr>
        <w:t>. The score sheet should then be handed to the Panel chair</w:t>
      </w:r>
    </w:p>
    <w:p w:rsidR="009B5534" w:rsidRPr="00B60CE6" w:rsidRDefault="00B60CE6" w:rsidP="009B5534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Once all c</w:t>
      </w:r>
      <w:r w:rsidR="009B5534">
        <w:rPr>
          <w:rFonts w:ascii="Gill Sans MT" w:hAnsi="Gill Sans MT"/>
          <w:bCs/>
          <w:sz w:val="24"/>
        </w:rPr>
        <w:t>andidates have been interviewed, the P</w:t>
      </w:r>
      <w:r w:rsidR="009B5534" w:rsidRPr="00B60CE6">
        <w:rPr>
          <w:rFonts w:ascii="Gill Sans MT" w:hAnsi="Gill Sans MT"/>
          <w:bCs/>
          <w:sz w:val="24"/>
        </w:rPr>
        <w:t>anel will discuss each candidate</w:t>
      </w:r>
      <w:r w:rsidR="009B5534">
        <w:rPr>
          <w:rFonts w:ascii="Gill Sans MT" w:hAnsi="Gill Sans MT"/>
          <w:bCs/>
          <w:sz w:val="24"/>
        </w:rPr>
        <w:t xml:space="preserve"> in turn and </w:t>
      </w:r>
      <w:r w:rsidR="009B5534" w:rsidRPr="00B60CE6">
        <w:rPr>
          <w:rFonts w:ascii="Gill Sans MT" w:hAnsi="Gill Sans MT"/>
          <w:bCs/>
          <w:sz w:val="24"/>
        </w:rPr>
        <w:t>identify points and comments to be recorded on the cumulative sheet for that candidate</w:t>
      </w:r>
      <w:r w:rsidR="009B5534">
        <w:rPr>
          <w:rFonts w:ascii="Gill Sans MT" w:hAnsi="Gill Sans MT"/>
          <w:bCs/>
          <w:sz w:val="24"/>
        </w:rPr>
        <w:t>. Score moderation can be carried out at this stage</w:t>
      </w:r>
    </w:p>
    <w:p w:rsidR="00B60CE6" w:rsidRPr="009B5534" w:rsidRDefault="009B5534" w:rsidP="003A0BBD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9B5534">
        <w:rPr>
          <w:rFonts w:ascii="Gill Sans MT" w:hAnsi="Gill Sans MT"/>
          <w:bCs/>
          <w:sz w:val="24"/>
        </w:rPr>
        <w:t>T</w:t>
      </w:r>
      <w:r w:rsidR="00B60CE6" w:rsidRPr="009B5534">
        <w:rPr>
          <w:rFonts w:ascii="Gill Sans MT" w:hAnsi="Gill Sans MT"/>
          <w:bCs/>
          <w:sz w:val="24"/>
        </w:rPr>
        <w:t xml:space="preserve">he </w:t>
      </w:r>
      <w:r w:rsidRPr="009B5534">
        <w:rPr>
          <w:rFonts w:ascii="Gill Sans MT" w:hAnsi="Gill Sans MT"/>
          <w:bCs/>
          <w:sz w:val="24"/>
        </w:rPr>
        <w:t xml:space="preserve">final </w:t>
      </w:r>
      <w:r w:rsidR="00B60CE6" w:rsidRPr="009B5534">
        <w:rPr>
          <w:rFonts w:ascii="Gill Sans MT" w:hAnsi="Gill Sans MT"/>
          <w:bCs/>
          <w:sz w:val="24"/>
        </w:rPr>
        <w:t xml:space="preserve">individual scores </w:t>
      </w:r>
      <w:r w:rsidRPr="009B5534">
        <w:rPr>
          <w:rFonts w:ascii="Gill Sans MT" w:hAnsi="Gill Sans MT"/>
          <w:bCs/>
          <w:sz w:val="24"/>
        </w:rPr>
        <w:t xml:space="preserve">from all Panel members </w:t>
      </w:r>
      <w:r w:rsidR="00B60CE6" w:rsidRPr="009B5534">
        <w:rPr>
          <w:rFonts w:ascii="Gill Sans MT" w:hAnsi="Gill Sans MT"/>
          <w:bCs/>
          <w:sz w:val="24"/>
        </w:rPr>
        <w:t xml:space="preserve">for each candidate should </w:t>
      </w:r>
      <w:r w:rsidRPr="009B5534">
        <w:rPr>
          <w:rFonts w:ascii="Gill Sans MT" w:hAnsi="Gill Sans MT"/>
          <w:bCs/>
          <w:sz w:val="24"/>
        </w:rPr>
        <w:t xml:space="preserve">then </w:t>
      </w:r>
      <w:r w:rsidR="00B60CE6" w:rsidRPr="009B5534">
        <w:rPr>
          <w:rFonts w:ascii="Gill Sans MT" w:hAnsi="Gill Sans MT"/>
          <w:bCs/>
          <w:sz w:val="24"/>
        </w:rPr>
        <w:t>be collated</w:t>
      </w:r>
      <w:r>
        <w:rPr>
          <w:rFonts w:ascii="Gill Sans MT" w:hAnsi="Gill Sans MT"/>
          <w:bCs/>
          <w:sz w:val="24"/>
        </w:rPr>
        <w:t xml:space="preserve"> and t</w:t>
      </w:r>
      <w:r w:rsidR="00B60CE6" w:rsidRPr="009B5534">
        <w:rPr>
          <w:rFonts w:ascii="Gill Sans MT" w:hAnsi="Gill Sans MT"/>
          <w:bCs/>
          <w:sz w:val="24"/>
        </w:rPr>
        <w:t xml:space="preserve">he results of any practical task should be considered at </w:t>
      </w:r>
      <w:r>
        <w:rPr>
          <w:rFonts w:ascii="Gill Sans MT" w:hAnsi="Gill Sans MT"/>
          <w:bCs/>
          <w:sz w:val="24"/>
        </w:rPr>
        <w:t>this</w:t>
      </w:r>
      <w:r w:rsidR="00B60CE6" w:rsidRPr="009B5534">
        <w:rPr>
          <w:rFonts w:ascii="Gill Sans MT" w:hAnsi="Gill Sans MT"/>
          <w:bCs/>
          <w:sz w:val="24"/>
        </w:rPr>
        <w:t xml:space="preserve"> stage</w:t>
      </w:r>
    </w:p>
    <w:p w:rsidR="009B5534" w:rsidRDefault="001629B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>The P</w:t>
      </w:r>
      <w:r w:rsidR="00B60CE6" w:rsidRPr="00B60CE6">
        <w:rPr>
          <w:rFonts w:ascii="Gill Sans MT" w:hAnsi="Gill Sans MT"/>
          <w:bCs/>
          <w:sz w:val="24"/>
        </w:rPr>
        <w:t>anel will select the successful candidate based on the cumulative sc</w:t>
      </w:r>
      <w:r w:rsidR="001163C0">
        <w:rPr>
          <w:rFonts w:ascii="Gill Sans MT" w:hAnsi="Gill Sans MT"/>
          <w:bCs/>
          <w:sz w:val="24"/>
        </w:rPr>
        <w:t>oring system and practical task</w:t>
      </w:r>
      <w:r>
        <w:rPr>
          <w:rFonts w:ascii="Gill Sans MT" w:hAnsi="Gill Sans MT"/>
          <w:bCs/>
          <w:sz w:val="24"/>
        </w:rPr>
        <w:t xml:space="preserve">. </w:t>
      </w:r>
    </w:p>
    <w:p w:rsidR="00B60CE6" w:rsidRPr="00B60CE6" w:rsidRDefault="001629B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>If a salary range is offered, the actual salary offered will be discussed and agreed by the Panel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B60CE6" w:rsidRPr="00B60CE6" w:rsidRDefault="00B60CE6" w:rsidP="00B60CE6">
      <w:pPr>
        <w:spacing w:line="276" w:lineRule="auto"/>
        <w:rPr>
          <w:rFonts w:ascii="Gill Sans MT" w:hAnsi="Gill Sans MT"/>
          <w:b/>
          <w:bCs/>
          <w:sz w:val="24"/>
        </w:rPr>
      </w:pPr>
      <w:r w:rsidRPr="00B60CE6">
        <w:rPr>
          <w:rFonts w:ascii="Gill Sans MT" w:hAnsi="Gill Sans MT"/>
          <w:b/>
          <w:bCs/>
          <w:sz w:val="24"/>
        </w:rPr>
        <w:t>5. Post interview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 xml:space="preserve">All application forms, scoring sheets and other notes should be passed back to the </w:t>
      </w:r>
      <w:r w:rsidR="001163C0" w:rsidRPr="00AE6850">
        <w:rPr>
          <w:rFonts w:ascii="Gill Sans MT" w:hAnsi="Gill Sans MT"/>
          <w:bCs/>
          <w:color w:val="0070C0"/>
          <w:sz w:val="24"/>
        </w:rPr>
        <w:t>Chief O</w:t>
      </w:r>
      <w:r w:rsidRPr="00AE6850">
        <w:rPr>
          <w:rFonts w:ascii="Gill Sans MT" w:hAnsi="Gill Sans MT"/>
          <w:bCs/>
          <w:color w:val="0070C0"/>
          <w:sz w:val="24"/>
        </w:rPr>
        <w:t>fficer</w:t>
      </w:r>
      <w:r w:rsidR="00C8221E" w:rsidRPr="00AE6850">
        <w:rPr>
          <w:rFonts w:ascii="Gill Sans MT" w:hAnsi="Gill Sans MT"/>
          <w:bCs/>
          <w:color w:val="0070C0"/>
          <w:sz w:val="24"/>
        </w:rPr>
        <w:t xml:space="preserve"> / Chair</w:t>
      </w:r>
      <w:r w:rsidRPr="00B60CE6">
        <w:rPr>
          <w:rFonts w:ascii="Gill Sans MT" w:hAnsi="Gill Sans MT"/>
          <w:bCs/>
          <w:sz w:val="24"/>
        </w:rPr>
        <w:t xml:space="preserve"> for retention in a confidential file, with the details of the selected candidate</w:t>
      </w:r>
    </w:p>
    <w:p w:rsidR="00B60CE6" w:rsidRPr="00B60CE6" w:rsidRDefault="001629BD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>The P</w:t>
      </w:r>
      <w:r w:rsidR="00B60CE6" w:rsidRPr="00B60CE6">
        <w:rPr>
          <w:rFonts w:ascii="Gill Sans MT" w:hAnsi="Gill Sans MT"/>
          <w:bCs/>
          <w:sz w:val="24"/>
        </w:rPr>
        <w:t>anel should agree on the process of contacting the candidates and on the provision of feedback</w:t>
      </w:r>
    </w:p>
    <w:p w:rsidR="00B60CE6" w:rsidRPr="00B60CE6" w:rsidRDefault="00B60CE6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 w:rsidRPr="00B60CE6">
        <w:rPr>
          <w:rFonts w:ascii="Gill Sans MT" w:hAnsi="Gill Sans MT"/>
          <w:bCs/>
          <w:sz w:val="24"/>
        </w:rPr>
        <w:t>The successful candidate should be contacted by phone, followed by letter, with an offer of employment subject to satisfactory references</w:t>
      </w:r>
    </w:p>
    <w:p w:rsidR="00B60CE6" w:rsidRPr="00B60CE6" w:rsidRDefault="001163C0" w:rsidP="00B60CE6">
      <w:pPr>
        <w:numPr>
          <w:ilvl w:val="0"/>
          <w:numId w:val="22"/>
        </w:numPr>
        <w:spacing w:line="276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 xml:space="preserve">The </w:t>
      </w:r>
      <w:r w:rsidRPr="00AE6850">
        <w:rPr>
          <w:rFonts w:ascii="Gill Sans MT" w:hAnsi="Gill Sans MT"/>
          <w:bCs/>
          <w:color w:val="0070C0"/>
          <w:sz w:val="24"/>
        </w:rPr>
        <w:t>Chief O</w:t>
      </w:r>
      <w:r w:rsidR="00B60CE6" w:rsidRPr="00AE6850">
        <w:rPr>
          <w:rFonts w:ascii="Gill Sans MT" w:hAnsi="Gill Sans MT"/>
          <w:bCs/>
          <w:color w:val="0070C0"/>
          <w:sz w:val="24"/>
        </w:rPr>
        <w:t>fficer</w:t>
      </w:r>
      <w:r w:rsidR="00C8221E" w:rsidRPr="00AE6850">
        <w:rPr>
          <w:rFonts w:ascii="Gill Sans MT" w:hAnsi="Gill Sans MT"/>
          <w:bCs/>
          <w:color w:val="0070C0"/>
          <w:sz w:val="24"/>
        </w:rPr>
        <w:t xml:space="preserve"> / Chair</w:t>
      </w:r>
      <w:r w:rsidR="00B60CE6" w:rsidRPr="00B60CE6">
        <w:rPr>
          <w:rFonts w:ascii="Gill Sans MT" w:hAnsi="Gill Sans MT"/>
          <w:bCs/>
          <w:sz w:val="24"/>
        </w:rPr>
        <w:t xml:space="preserve"> will contact the unsuccessful candidates</w:t>
      </w:r>
      <w:r>
        <w:rPr>
          <w:rFonts w:ascii="Gill Sans MT" w:hAnsi="Gill Sans MT"/>
          <w:bCs/>
          <w:sz w:val="24"/>
        </w:rPr>
        <w:t>, offering feedback if required</w:t>
      </w:r>
      <w:r w:rsidR="001629BD">
        <w:rPr>
          <w:rFonts w:ascii="Gill Sans MT" w:hAnsi="Gill Sans MT"/>
          <w:bCs/>
          <w:sz w:val="24"/>
        </w:rPr>
        <w:t>, as soon as practically possible</w:t>
      </w:r>
    </w:p>
    <w:p w:rsidR="00B60CE6" w:rsidRPr="00B60CE6" w:rsidRDefault="00B60CE6" w:rsidP="00B60CE6">
      <w:pPr>
        <w:spacing w:line="276" w:lineRule="auto"/>
        <w:rPr>
          <w:rFonts w:ascii="Gill Sans MT" w:hAnsi="Gill Sans MT"/>
          <w:bCs/>
          <w:sz w:val="24"/>
        </w:rPr>
      </w:pPr>
    </w:p>
    <w:p w:rsidR="00457AE1" w:rsidRPr="00457AE1" w:rsidRDefault="00457AE1" w:rsidP="00B60CE6">
      <w:pPr>
        <w:spacing w:line="276" w:lineRule="auto"/>
        <w:rPr>
          <w:rFonts w:ascii="Gill Sans MT" w:hAnsi="Gill Sans MT"/>
          <w:bCs/>
          <w:sz w:val="24"/>
        </w:rPr>
      </w:pPr>
      <w:bookmarkStart w:id="0" w:name="_GoBack"/>
      <w:bookmarkEnd w:id="0"/>
    </w:p>
    <w:sectPr w:rsidR="00457AE1" w:rsidRPr="00457AE1" w:rsidSect="00635C5E">
      <w:headerReference w:type="default" r:id="rId8"/>
      <w:type w:val="continuous"/>
      <w:pgSz w:w="11906" w:h="16838" w:code="9"/>
      <w:pgMar w:top="426" w:right="1418" w:bottom="568" w:left="1418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6E" w:rsidRDefault="0055076E">
      <w:r>
        <w:separator/>
      </w:r>
    </w:p>
  </w:endnote>
  <w:endnote w:type="continuationSeparator" w:id="0">
    <w:p w:rsidR="0055076E" w:rsidRDefault="005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6E" w:rsidRDefault="0055076E">
      <w:r>
        <w:separator/>
      </w:r>
    </w:p>
  </w:footnote>
  <w:footnote w:type="continuationSeparator" w:id="0">
    <w:p w:rsidR="0055076E" w:rsidRDefault="0055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E6" w:rsidRDefault="00B60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D1B"/>
    <w:multiLevelType w:val="hybridMultilevel"/>
    <w:tmpl w:val="77C0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B6B48"/>
    <w:multiLevelType w:val="hybridMultilevel"/>
    <w:tmpl w:val="D532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67C"/>
    <w:multiLevelType w:val="hybridMultilevel"/>
    <w:tmpl w:val="9CB4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3720"/>
    <w:multiLevelType w:val="hybridMultilevel"/>
    <w:tmpl w:val="1E84ED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2FE8"/>
    <w:multiLevelType w:val="hybridMultilevel"/>
    <w:tmpl w:val="3DA2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3264"/>
    <w:multiLevelType w:val="hybridMultilevel"/>
    <w:tmpl w:val="12104B60"/>
    <w:lvl w:ilvl="0" w:tplc="24845A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98A"/>
    <w:multiLevelType w:val="hybridMultilevel"/>
    <w:tmpl w:val="D4C62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06DE"/>
    <w:multiLevelType w:val="hybridMultilevel"/>
    <w:tmpl w:val="52B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3B3B"/>
    <w:multiLevelType w:val="hybridMultilevel"/>
    <w:tmpl w:val="599E6F3E"/>
    <w:lvl w:ilvl="0" w:tplc="398AE2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4331"/>
    <w:multiLevelType w:val="singleLevel"/>
    <w:tmpl w:val="E232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 w15:restartNumberingAfterBreak="0">
    <w:nsid w:val="3054528A"/>
    <w:multiLevelType w:val="hybridMultilevel"/>
    <w:tmpl w:val="5DF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CDD"/>
    <w:multiLevelType w:val="hybridMultilevel"/>
    <w:tmpl w:val="9628E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3922"/>
    <w:multiLevelType w:val="hybridMultilevel"/>
    <w:tmpl w:val="FD26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39B0"/>
    <w:multiLevelType w:val="hybridMultilevel"/>
    <w:tmpl w:val="97D6649E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029ED"/>
    <w:multiLevelType w:val="hybridMultilevel"/>
    <w:tmpl w:val="49CA3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C678A"/>
    <w:multiLevelType w:val="hybridMultilevel"/>
    <w:tmpl w:val="CC74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BB6"/>
    <w:multiLevelType w:val="hybridMultilevel"/>
    <w:tmpl w:val="823A86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251EB2"/>
    <w:multiLevelType w:val="multilevel"/>
    <w:tmpl w:val="B1B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5E4E3B"/>
    <w:multiLevelType w:val="hybridMultilevel"/>
    <w:tmpl w:val="5E5E975C"/>
    <w:lvl w:ilvl="0" w:tplc="9B5A6C0A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B4957"/>
    <w:multiLevelType w:val="hybridMultilevel"/>
    <w:tmpl w:val="A1B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E312A"/>
    <w:multiLevelType w:val="multilevel"/>
    <w:tmpl w:val="C06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BC86DA9"/>
    <w:multiLevelType w:val="hybridMultilevel"/>
    <w:tmpl w:val="5C36E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CE3239"/>
    <w:multiLevelType w:val="hybridMultilevel"/>
    <w:tmpl w:val="9BDA78A4"/>
    <w:lvl w:ilvl="0" w:tplc="87A0A9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9"/>
  </w:num>
  <w:num w:numId="12">
    <w:abstractNumId w:val="10"/>
  </w:num>
  <w:num w:numId="13">
    <w:abstractNumId w:val="21"/>
  </w:num>
  <w:num w:numId="14">
    <w:abstractNumId w:val="12"/>
  </w:num>
  <w:num w:numId="15">
    <w:abstractNumId w:val="22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  <w:num w:numId="20">
    <w:abstractNumId w:val="11"/>
  </w:num>
  <w:num w:numId="21">
    <w:abstractNumId w:val="1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96"/>
    <w:rsid w:val="00094831"/>
    <w:rsid w:val="001163C0"/>
    <w:rsid w:val="001629BD"/>
    <w:rsid w:val="00166868"/>
    <w:rsid w:val="00212585"/>
    <w:rsid w:val="00262496"/>
    <w:rsid w:val="003A0BBD"/>
    <w:rsid w:val="003C517F"/>
    <w:rsid w:val="003D1244"/>
    <w:rsid w:val="003F2929"/>
    <w:rsid w:val="00404401"/>
    <w:rsid w:val="004237D6"/>
    <w:rsid w:val="00457AE1"/>
    <w:rsid w:val="004E5ED0"/>
    <w:rsid w:val="0055076E"/>
    <w:rsid w:val="0058714D"/>
    <w:rsid w:val="00635C5E"/>
    <w:rsid w:val="006C1855"/>
    <w:rsid w:val="00732DA9"/>
    <w:rsid w:val="007A5AF2"/>
    <w:rsid w:val="00844CC2"/>
    <w:rsid w:val="00882EBE"/>
    <w:rsid w:val="008B5AAF"/>
    <w:rsid w:val="008B76A2"/>
    <w:rsid w:val="0090102C"/>
    <w:rsid w:val="00916AF2"/>
    <w:rsid w:val="00944461"/>
    <w:rsid w:val="00971125"/>
    <w:rsid w:val="009B5534"/>
    <w:rsid w:val="009D120F"/>
    <w:rsid w:val="00AD2207"/>
    <w:rsid w:val="00AE6850"/>
    <w:rsid w:val="00B60CE6"/>
    <w:rsid w:val="00C24D4C"/>
    <w:rsid w:val="00C321F8"/>
    <w:rsid w:val="00C52E1D"/>
    <w:rsid w:val="00C8221E"/>
    <w:rsid w:val="00CC545F"/>
    <w:rsid w:val="00D03BF7"/>
    <w:rsid w:val="00D8198F"/>
    <w:rsid w:val="00DC2C86"/>
    <w:rsid w:val="00E10320"/>
    <w:rsid w:val="00E667BB"/>
    <w:rsid w:val="00E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09736"/>
  <w15:chartTrackingRefBased/>
  <w15:docId w15:val="{34E5859E-A6A1-4E67-B117-1C266449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C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CE6"/>
    <w:rPr>
      <w:rFonts w:ascii="Arial" w:hAnsi="Arial" w:cs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C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CE6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E277-FF81-4D0B-80EE-FAF55AF8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CAS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G Chalmers</dc:creator>
  <cp:keywords/>
  <cp:lastModifiedBy>Karen Derrick</cp:lastModifiedBy>
  <cp:revision>2</cp:revision>
  <cp:lastPrinted>2014-08-19T11:29:00Z</cp:lastPrinted>
  <dcterms:created xsi:type="dcterms:W3CDTF">2017-09-08T13:29:00Z</dcterms:created>
  <dcterms:modified xsi:type="dcterms:W3CDTF">2017-09-08T13:29:00Z</dcterms:modified>
</cp:coreProperties>
</file>